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C7" w:rsidRPr="00532ED5" w:rsidRDefault="00D959C7" w:rsidP="00D959C7">
      <w:pPr>
        <w:jc w:val="center"/>
        <w:rPr>
          <w:b/>
          <w:sz w:val="22"/>
          <w:szCs w:val="22"/>
          <w:lang w:val="es-AR"/>
        </w:rPr>
      </w:pPr>
      <w:r w:rsidRPr="00532ED5">
        <w:rPr>
          <w:b/>
          <w:sz w:val="22"/>
          <w:szCs w:val="22"/>
          <w:lang w:val="es-AR"/>
        </w:rPr>
        <w:t>Física Estadística II</w:t>
      </w:r>
    </w:p>
    <w:p w:rsidR="00D959C7" w:rsidRPr="00532ED5" w:rsidRDefault="00D959C7" w:rsidP="00D959C7">
      <w:pPr>
        <w:jc w:val="center"/>
        <w:rPr>
          <w:b/>
          <w:sz w:val="22"/>
          <w:szCs w:val="22"/>
          <w:lang w:val="es-AR"/>
        </w:rPr>
      </w:pPr>
      <w:r w:rsidRPr="00532ED5">
        <w:rPr>
          <w:b/>
          <w:sz w:val="22"/>
          <w:szCs w:val="22"/>
          <w:lang w:val="es-AR"/>
        </w:rPr>
        <w:t xml:space="preserve">Trabajo Práctico N° </w:t>
      </w:r>
      <w:r w:rsidR="00CB2364" w:rsidRPr="00532ED5">
        <w:rPr>
          <w:b/>
          <w:sz w:val="22"/>
          <w:szCs w:val="22"/>
          <w:lang w:val="es-AR"/>
        </w:rPr>
        <w:t>7</w:t>
      </w:r>
    </w:p>
    <w:p w:rsidR="00D959C7" w:rsidRPr="00532ED5" w:rsidRDefault="0087051C" w:rsidP="00D959C7">
      <w:pPr>
        <w:jc w:val="center"/>
        <w:rPr>
          <w:b/>
          <w:sz w:val="22"/>
          <w:szCs w:val="22"/>
          <w:lang w:val="es-AR"/>
        </w:rPr>
      </w:pPr>
      <w:r w:rsidRPr="00532ED5">
        <w:rPr>
          <w:b/>
          <w:sz w:val="22"/>
          <w:szCs w:val="22"/>
          <w:lang w:val="es-AR"/>
        </w:rPr>
        <w:t>Noviembre</w:t>
      </w:r>
      <w:r w:rsidR="00DA4AA5" w:rsidRPr="00532ED5">
        <w:rPr>
          <w:b/>
          <w:sz w:val="22"/>
          <w:szCs w:val="22"/>
          <w:lang w:val="es-AR"/>
        </w:rPr>
        <w:t xml:space="preserve">, </w:t>
      </w:r>
      <w:r w:rsidR="000A266C">
        <w:rPr>
          <w:b/>
          <w:sz w:val="22"/>
          <w:szCs w:val="22"/>
          <w:lang w:val="es-AR"/>
        </w:rPr>
        <w:t>2020</w:t>
      </w:r>
    </w:p>
    <w:p w:rsidR="00D959C7" w:rsidRPr="003716D2" w:rsidRDefault="00D959C7">
      <w:pPr>
        <w:rPr>
          <w:b/>
          <w:lang w:val="es-AR"/>
        </w:rPr>
      </w:pPr>
    </w:p>
    <w:p w:rsidR="008C603E" w:rsidRPr="001C40D7" w:rsidRDefault="00647B6C">
      <w:pPr>
        <w:rPr>
          <w:lang w:val="es-AR"/>
        </w:rPr>
      </w:pPr>
      <w:r>
        <w:rPr>
          <w:b/>
          <w:lang w:val="es-AR"/>
        </w:rPr>
        <w:t>1</w:t>
      </w:r>
      <w:r w:rsidR="009D5AC0" w:rsidRPr="001C40D7">
        <w:rPr>
          <w:b/>
          <w:lang w:val="es-AR"/>
        </w:rPr>
        <w:t>)</w:t>
      </w:r>
      <w:r w:rsidR="009D5AC0" w:rsidRPr="001C40D7">
        <w:rPr>
          <w:lang w:val="es-AR"/>
        </w:rPr>
        <w:t xml:space="preserve"> Dibujar el diagrama de fase de una sustancia ferromagnética de </w:t>
      </w:r>
      <w:proofErr w:type="spellStart"/>
      <w:r w:rsidR="009D5AC0" w:rsidRPr="001C40D7">
        <w:rPr>
          <w:lang w:val="es-AR"/>
        </w:rPr>
        <w:t>Ising</w:t>
      </w:r>
      <w:proofErr w:type="spellEnd"/>
      <w:r w:rsidR="009D5AC0" w:rsidRPr="001C40D7">
        <w:rPr>
          <w:lang w:val="es-AR"/>
        </w:rPr>
        <w:t xml:space="preserve"> con campo aplicado. Indicar el punto crítico. Graficar la magnetización como función del campo aplicado para las temperatura: T&lt;T</w:t>
      </w:r>
      <w:r w:rsidR="009D5AC0" w:rsidRPr="001C40D7">
        <w:rPr>
          <w:vertAlign w:val="subscript"/>
          <w:lang w:val="es-AR"/>
        </w:rPr>
        <w:t>c</w:t>
      </w:r>
      <w:r w:rsidR="009D5AC0" w:rsidRPr="001C40D7">
        <w:rPr>
          <w:lang w:val="es-AR"/>
        </w:rPr>
        <w:t>, T=T</w:t>
      </w:r>
      <w:r w:rsidR="009D5AC0" w:rsidRPr="001C40D7">
        <w:rPr>
          <w:vertAlign w:val="subscript"/>
          <w:lang w:val="es-AR"/>
        </w:rPr>
        <w:t>c</w:t>
      </w:r>
      <w:r w:rsidR="009D5AC0" w:rsidRPr="001C40D7">
        <w:rPr>
          <w:lang w:val="es-AR"/>
        </w:rPr>
        <w:t>, T&gt;T</w:t>
      </w:r>
      <w:r w:rsidR="009D5AC0" w:rsidRPr="001C40D7">
        <w:rPr>
          <w:vertAlign w:val="subscript"/>
          <w:lang w:val="es-AR"/>
        </w:rPr>
        <w:t>c</w:t>
      </w:r>
      <w:r w:rsidR="009D5AC0" w:rsidRPr="001C40D7">
        <w:rPr>
          <w:lang w:val="es-AR"/>
        </w:rPr>
        <w:t>.</w:t>
      </w:r>
    </w:p>
    <w:p w:rsidR="009D5AC0" w:rsidRPr="001C40D7" w:rsidRDefault="009D5AC0">
      <w:pPr>
        <w:rPr>
          <w:lang w:val="es-AR"/>
        </w:rPr>
      </w:pPr>
    </w:p>
    <w:p w:rsidR="008C603E" w:rsidRPr="001C40D7" w:rsidRDefault="00647B6C">
      <w:pPr>
        <w:rPr>
          <w:lang w:val="es-AR"/>
        </w:rPr>
      </w:pPr>
      <w:r>
        <w:rPr>
          <w:b/>
          <w:lang w:val="es-AR"/>
        </w:rPr>
        <w:t>2</w:t>
      </w:r>
      <w:r w:rsidR="009D5AC0" w:rsidRPr="001C40D7">
        <w:rPr>
          <w:b/>
          <w:lang w:val="es-AR"/>
        </w:rPr>
        <w:t>)</w:t>
      </w:r>
      <w:r w:rsidR="009D5AC0" w:rsidRPr="001C40D7">
        <w:rPr>
          <w:lang w:val="es-AR"/>
        </w:rPr>
        <w:t xml:space="preserve"> Graficar el comportamiento de la magnetización de una sustancia ferromagnética de </w:t>
      </w:r>
      <w:proofErr w:type="spellStart"/>
      <w:r w:rsidR="009D5AC0" w:rsidRPr="001C40D7">
        <w:rPr>
          <w:lang w:val="es-AR"/>
        </w:rPr>
        <w:t>Ising</w:t>
      </w:r>
      <w:proofErr w:type="spellEnd"/>
      <w:r w:rsidR="00006E35" w:rsidRPr="001C40D7">
        <w:rPr>
          <w:lang w:val="es-AR"/>
        </w:rPr>
        <w:t xml:space="preserve"> en función de la temperatu</w:t>
      </w:r>
      <w:r w:rsidR="00391FF5" w:rsidRPr="001C40D7">
        <w:rPr>
          <w:lang w:val="es-AR"/>
        </w:rPr>
        <w:t>ra para tres casos de campo apli</w:t>
      </w:r>
      <w:r w:rsidR="00006E35" w:rsidRPr="001C40D7">
        <w:rPr>
          <w:lang w:val="es-AR"/>
        </w:rPr>
        <w:t>cado: H&lt;0, H=0, H&gt;0. Indicar el punto crítico.</w:t>
      </w:r>
    </w:p>
    <w:p w:rsidR="00391FF5" w:rsidRPr="001C40D7" w:rsidRDefault="00391FF5">
      <w:pPr>
        <w:rPr>
          <w:lang w:val="es-AR"/>
        </w:rPr>
      </w:pPr>
    </w:p>
    <w:p w:rsidR="009D5AC0" w:rsidRPr="001C40D7" w:rsidRDefault="00647B6C">
      <w:pPr>
        <w:rPr>
          <w:lang w:val="es-AR"/>
        </w:rPr>
      </w:pPr>
      <w:r>
        <w:rPr>
          <w:b/>
          <w:lang w:val="es-AR"/>
        </w:rPr>
        <w:t>3</w:t>
      </w:r>
      <w:r w:rsidR="00006E35" w:rsidRPr="001C40D7">
        <w:rPr>
          <w:b/>
          <w:lang w:val="es-AR"/>
        </w:rPr>
        <w:t>)</w:t>
      </w:r>
      <w:r w:rsidR="00006E35" w:rsidRPr="001C40D7">
        <w:rPr>
          <w:lang w:val="es-AR"/>
        </w:rPr>
        <w:t xml:space="preserve"> Considerar una sustancia ferromagnética de </w:t>
      </w:r>
      <w:proofErr w:type="spellStart"/>
      <w:r w:rsidR="00006E35" w:rsidRPr="001C40D7">
        <w:rPr>
          <w:lang w:val="es-AR"/>
        </w:rPr>
        <w:t>Ising</w:t>
      </w:r>
      <w:proofErr w:type="spellEnd"/>
      <w:r w:rsidR="00006E35" w:rsidRPr="001C40D7">
        <w:rPr>
          <w:lang w:val="es-AR"/>
        </w:rPr>
        <w:t xml:space="preserve"> en campo cero, en el caso en que el spin puede tomar 3 valores: S</w:t>
      </w:r>
      <w:r w:rsidR="00006E35" w:rsidRPr="001C40D7">
        <w:rPr>
          <w:vertAlign w:val="subscript"/>
          <w:lang w:val="es-AR"/>
        </w:rPr>
        <w:t>i</w:t>
      </w:r>
      <w:r w:rsidR="00006E35" w:rsidRPr="001C40D7">
        <w:rPr>
          <w:lang w:val="es-AR"/>
        </w:rPr>
        <w:t>= 0, +1, -1.</w:t>
      </w:r>
    </w:p>
    <w:p w:rsidR="00006E35" w:rsidRPr="001C40D7" w:rsidRDefault="00006E35">
      <w:pPr>
        <w:rPr>
          <w:lang w:val="es-AR"/>
        </w:rPr>
      </w:pPr>
      <w:r w:rsidRPr="0087051C">
        <w:rPr>
          <w:b/>
          <w:lang w:val="es-AR"/>
        </w:rPr>
        <w:t>a)</w:t>
      </w:r>
      <w:r w:rsidRPr="001C40D7">
        <w:rPr>
          <w:lang w:val="es-AR"/>
        </w:rPr>
        <w:t xml:space="preserve"> Encontrar las ecuaciones para la energía libre y la magnetización.</w:t>
      </w:r>
    </w:p>
    <w:p w:rsidR="00006E35" w:rsidRPr="001C40D7" w:rsidRDefault="00006E35">
      <w:pPr>
        <w:rPr>
          <w:lang w:val="es-AR"/>
        </w:rPr>
      </w:pPr>
      <w:r w:rsidRPr="0087051C">
        <w:rPr>
          <w:b/>
          <w:lang w:val="es-AR"/>
        </w:rPr>
        <w:t>b)</w:t>
      </w:r>
      <w:r w:rsidRPr="001C40D7">
        <w:rPr>
          <w:lang w:val="es-AR"/>
        </w:rPr>
        <w:t xml:space="preserve"> Encontrar la temperatura crítica y el comportamiento cerca del punto crítico.</w:t>
      </w:r>
    </w:p>
    <w:p w:rsidR="00006E35" w:rsidRPr="001C40D7" w:rsidRDefault="00006E35">
      <w:pPr>
        <w:rPr>
          <w:lang w:val="es-AR"/>
        </w:rPr>
      </w:pPr>
      <w:r w:rsidRPr="0087051C">
        <w:rPr>
          <w:b/>
          <w:lang w:val="es-AR"/>
        </w:rPr>
        <w:t>c)</w:t>
      </w:r>
      <w:r w:rsidRPr="001C40D7">
        <w:rPr>
          <w:lang w:val="es-AR"/>
        </w:rPr>
        <w:t xml:space="preserve"> El punto crítico se encuentra a mayor o a menor temperatura que para el caso de spin </w:t>
      </w:r>
      <w:r w:rsidRPr="001C40D7">
        <w:rPr>
          <w:lang w:val="es-AR"/>
        </w:rPr>
        <w:sym w:font="Symbol" w:char="F0B1"/>
      </w:r>
      <w:r w:rsidRPr="001C40D7">
        <w:rPr>
          <w:lang w:val="es-AR"/>
        </w:rPr>
        <w:t>1.</w:t>
      </w:r>
    </w:p>
    <w:p w:rsidR="00006E35" w:rsidRPr="001C40D7" w:rsidRDefault="00006E35">
      <w:pPr>
        <w:rPr>
          <w:lang w:val="es-AR"/>
        </w:rPr>
      </w:pPr>
      <w:r w:rsidRPr="0087051C">
        <w:rPr>
          <w:b/>
          <w:lang w:val="es-AR"/>
        </w:rPr>
        <w:t>d)</w:t>
      </w:r>
      <w:r w:rsidRPr="001C40D7">
        <w:rPr>
          <w:lang w:val="es-AR"/>
        </w:rPr>
        <w:t xml:space="preserve"> La energía libre en este caso es mayor o menor que para el caso de spin </w:t>
      </w:r>
      <w:r w:rsidRPr="001C40D7">
        <w:rPr>
          <w:lang w:val="es-AR"/>
        </w:rPr>
        <w:sym w:font="Symbol" w:char="F0B1"/>
      </w:r>
      <w:r w:rsidRPr="001C40D7">
        <w:rPr>
          <w:lang w:val="es-AR"/>
        </w:rPr>
        <w:t>1. Por qué</w:t>
      </w:r>
      <w:proofErr w:type="gramStart"/>
      <w:r w:rsidRPr="001C40D7">
        <w:rPr>
          <w:lang w:val="es-AR"/>
        </w:rPr>
        <w:t>?</w:t>
      </w:r>
      <w:proofErr w:type="gramEnd"/>
    </w:p>
    <w:p w:rsidR="009E34D3" w:rsidRPr="001C40D7" w:rsidRDefault="009E34D3">
      <w:pPr>
        <w:rPr>
          <w:lang w:val="es-AR"/>
        </w:rPr>
      </w:pPr>
    </w:p>
    <w:p w:rsidR="009E34D3" w:rsidRPr="001C40D7" w:rsidRDefault="00647B6C">
      <w:pPr>
        <w:rPr>
          <w:lang w:val="es-AR"/>
        </w:rPr>
      </w:pPr>
      <w:r>
        <w:rPr>
          <w:b/>
          <w:lang w:val="es-AR"/>
        </w:rPr>
        <w:t>4</w:t>
      </w:r>
      <w:r w:rsidR="00750F98" w:rsidRPr="001C40D7">
        <w:rPr>
          <w:b/>
          <w:lang w:val="es-AR"/>
        </w:rPr>
        <w:t>)</w:t>
      </w:r>
      <w:r w:rsidR="00750F98" w:rsidRPr="001C40D7">
        <w:rPr>
          <w:lang w:val="es-AR"/>
        </w:rPr>
        <w:t xml:space="preserve"> Considerar un cristal ferrom</w:t>
      </w:r>
      <w:r w:rsidR="0067505A" w:rsidRPr="001C40D7">
        <w:rPr>
          <w:lang w:val="es-AR"/>
        </w:rPr>
        <w:t>a</w:t>
      </w:r>
      <w:r w:rsidR="00750F98" w:rsidRPr="001C40D7">
        <w:rPr>
          <w:lang w:val="es-AR"/>
        </w:rPr>
        <w:t>gnético donde cada átomo tiene un momento magnético g</w:t>
      </w:r>
      <w:r w:rsidR="00750F98" w:rsidRPr="001C40D7">
        <w:rPr>
          <w:lang w:val="es-AR"/>
        </w:rPr>
        <w:sym w:font="Symbol" w:char="F06D"/>
      </w:r>
      <w:r w:rsidR="00750F98" w:rsidRPr="001C40D7">
        <w:rPr>
          <w:vertAlign w:val="subscript"/>
          <w:lang w:val="es-AR"/>
        </w:rPr>
        <w:t>B</w:t>
      </w:r>
      <w:r w:rsidR="00750F98" w:rsidRPr="001C40D7">
        <w:rPr>
          <w:lang w:val="es-AR"/>
        </w:rPr>
        <w:t>S. Suponer que hay una interacción -2JS</w:t>
      </w:r>
      <w:r w:rsidR="00750F98" w:rsidRPr="001C40D7">
        <w:rPr>
          <w:vertAlign w:val="subscript"/>
          <w:lang w:val="es-AR"/>
        </w:rPr>
        <w:t>i</w:t>
      </w:r>
      <w:r w:rsidR="00750F98" w:rsidRPr="001C40D7">
        <w:rPr>
          <w:lang w:val="es-AR"/>
        </w:rPr>
        <w:t>.S</w:t>
      </w:r>
      <w:r w:rsidR="00750F98" w:rsidRPr="001C40D7">
        <w:rPr>
          <w:vertAlign w:val="subscript"/>
          <w:lang w:val="es-AR"/>
        </w:rPr>
        <w:t>j</w:t>
      </w:r>
      <w:r w:rsidR="00750F98" w:rsidRPr="001C40D7">
        <w:rPr>
          <w:lang w:val="es-AR"/>
        </w:rPr>
        <w:t xml:space="preserve"> entre cada átomo y sus primeros vecinos con J positivo, donde los subíndices repres</w:t>
      </w:r>
      <w:r w:rsidR="0067505A" w:rsidRPr="001C40D7">
        <w:rPr>
          <w:lang w:val="es-AR"/>
        </w:rPr>
        <w:t xml:space="preserve">entan los sitios de los spines. Esta interacción hace que los spines se alineen paralelos a bajas temperaturas. Este es un modelo simple de cristales ferromagnéticos que generalmente se llama modelo de </w:t>
      </w:r>
      <w:proofErr w:type="spellStart"/>
      <w:r w:rsidR="0067505A" w:rsidRPr="001C40D7">
        <w:rPr>
          <w:lang w:val="es-AR"/>
        </w:rPr>
        <w:t>Heisenberg</w:t>
      </w:r>
      <w:proofErr w:type="spellEnd"/>
      <w:r w:rsidR="0067505A" w:rsidRPr="001C40D7">
        <w:rPr>
          <w:lang w:val="es-AR"/>
        </w:rPr>
        <w:t>.</w:t>
      </w:r>
    </w:p>
    <w:p w:rsidR="0067505A" w:rsidRPr="001C40D7" w:rsidRDefault="0067505A">
      <w:pPr>
        <w:rPr>
          <w:lang w:val="es-AR"/>
        </w:rPr>
      </w:pPr>
      <w:r w:rsidRPr="001C40D7">
        <w:rPr>
          <w:lang w:val="es-AR"/>
        </w:rPr>
        <w:t>Derivar la susceptibilidad magnética</w:t>
      </w:r>
      <w:r w:rsidR="002A39C5" w:rsidRPr="001C40D7">
        <w:rPr>
          <w:lang w:val="es-AR"/>
        </w:rPr>
        <w:t xml:space="preserve"> </w:t>
      </w:r>
      <w:r w:rsidR="002A39C5" w:rsidRPr="001C40D7">
        <w:rPr>
          <w:lang w:val="es-AR"/>
        </w:rPr>
        <w:sym w:font="Symbol" w:char="F063"/>
      </w:r>
      <w:r w:rsidR="002A39C5" w:rsidRPr="001C40D7">
        <w:rPr>
          <w:lang w:val="es-AR"/>
        </w:rPr>
        <w:t xml:space="preserve"> como función de T a altas temperaturas y obtener una expresión para la temperatura de Curie T</w:t>
      </w:r>
      <w:r w:rsidR="002A39C5" w:rsidRPr="001C40D7">
        <w:rPr>
          <w:vertAlign w:val="subscript"/>
          <w:lang w:val="es-AR"/>
        </w:rPr>
        <w:t>C</w:t>
      </w:r>
      <w:r w:rsidR="002A39C5" w:rsidRPr="001C40D7">
        <w:rPr>
          <w:lang w:val="es-AR"/>
        </w:rPr>
        <w:t xml:space="preserve"> en función de J, S (=</w:t>
      </w:r>
      <w:r w:rsidR="002A39C5" w:rsidRPr="001C40D7">
        <w:rPr>
          <w:lang w:val="es-AR"/>
        </w:rPr>
        <w:sym w:font="Symbol" w:char="F0BD"/>
      </w:r>
      <w:r w:rsidR="002A39C5" w:rsidRPr="001C40D7">
        <w:rPr>
          <w:lang w:val="es-AR"/>
        </w:rPr>
        <w:t>S</w:t>
      </w:r>
      <w:r w:rsidR="002A39C5" w:rsidRPr="001C40D7">
        <w:rPr>
          <w:lang w:val="es-AR"/>
        </w:rPr>
        <w:sym w:font="Symbol" w:char="F0BD"/>
      </w:r>
      <w:r w:rsidR="002A39C5" w:rsidRPr="001C40D7">
        <w:rPr>
          <w:lang w:val="es-AR"/>
        </w:rPr>
        <w:t>) y el número de primeros vecinos, z. Usar la aproximación de campo molecular.</w:t>
      </w:r>
    </w:p>
    <w:p w:rsidR="009E34D3" w:rsidRPr="001C40D7" w:rsidRDefault="009E34D3">
      <w:pPr>
        <w:rPr>
          <w:lang w:val="es-AR"/>
        </w:rPr>
      </w:pPr>
    </w:p>
    <w:p w:rsidR="00C0722D" w:rsidRPr="001C40D7" w:rsidRDefault="00036378">
      <w:pPr>
        <w:rPr>
          <w:lang w:val="es-AR"/>
        </w:rPr>
      </w:pPr>
      <w:r>
        <w:rPr>
          <w:b/>
          <w:lang w:val="es-AR"/>
        </w:rPr>
        <w:t>5</w:t>
      </w:r>
      <w:r w:rsidR="00A21125" w:rsidRPr="001C40D7">
        <w:rPr>
          <w:b/>
          <w:lang w:val="es-AR"/>
        </w:rPr>
        <w:t>)</w:t>
      </w:r>
      <w:r w:rsidR="00A21125" w:rsidRPr="001C40D7">
        <w:rPr>
          <w:lang w:val="es-AR"/>
        </w:rPr>
        <w:t xml:space="preserve"> Calcular el calor específico del modelo de </w:t>
      </w:r>
      <w:proofErr w:type="spellStart"/>
      <w:r w:rsidR="00A21125" w:rsidRPr="001C40D7">
        <w:rPr>
          <w:lang w:val="es-AR"/>
        </w:rPr>
        <w:t>Ising</w:t>
      </w:r>
      <w:proofErr w:type="spellEnd"/>
      <w:r w:rsidR="00A21125" w:rsidRPr="001C40D7">
        <w:rPr>
          <w:lang w:val="es-AR"/>
        </w:rPr>
        <w:t xml:space="preserve"> del ferromagnetismo usando la aproximación de campo molecular.</w:t>
      </w:r>
    </w:p>
    <w:p w:rsidR="00A21125" w:rsidRPr="001C40D7" w:rsidRDefault="00A21125">
      <w:pPr>
        <w:rPr>
          <w:lang w:val="es-AR"/>
        </w:rPr>
      </w:pPr>
      <w:r w:rsidRPr="001C40D7">
        <w:rPr>
          <w:lang w:val="es-AR"/>
        </w:rPr>
        <w:t>Examinar su comportamiento cerca del punto de Curie y también a temperaturas suficientemente bajas T&lt;&lt;T</w:t>
      </w:r>
      <w:r w:rsidRPr="001C40D7">
        <w:rPr>
          <w:vertAlign w:val="subscript"/>
          <w:lang w:val="es-AR"/>
        </w:rPr>
        <w:t>c</w:t>
      </w:r>
      <w:r w:rsidRPr="001C40D7">
        <w:rPr>
          <w:lang w:val="es-AR"/>
        </w:rPr>
        <w:t>.</w:t>
      </w:r>
    </w:p>
    <w:p w:rsidR="00A21125" w:rsidRPr="001C40D7" w:rsidRDefault="00A21125">
      <w:pPr>
        <w:rPr>
          <w:lang w:val="es-AR"/>
        </w:rPr>
      </w:pPr>
      <w:r w:rsidRPr="001C40D7">
        <w:rPr>
          <w:lang w:val="es-AR"/>
        </w:rPr>
        <w:t xml:space="preserve">Cuál sería el cambio de entropía </w:t>
      </w:r>
      <w:r w:rsidRPr="001C40D7">
        <w:rPr>
          <w:lang w:val="es-AR"/>
        </w:rPr>
        <w:sym w:font="Symbol" w:char="F044"/>
      </w:r>
      <w:r w:rsidRPr="001C40D7">
        <w:rPr>
          <w:lang w:val="es-AR"/>
        </w:rPr>
        <w:t>S=</w:t>
      </w:r>
      <w:proofErr w:type="gramStart"/>
      <w:r w:rsidRPr="001C40D7">
        <w:rPr>
          <w:lang w:val="es-AR"/>
        </w:rPr>
        <w:t>S(</w:t>
      </w:r>
      <w:proofErr w:type="gramEnd"/>
      <w:r w:rsidRPr="001C40D7">
        <w:rPr>
          <w:lang w:val="es-AR"/>
        </w:rPr>
        <w:t>T)-S(0) (T&gt;T</w:t>
      </w:r>
      <w:r w:rsidRPr="001C40D7">
        <w:rPr>
          <w:vertAlign w:val="subscript"/>
          <w:lang w:val="es-AR"/>
        </w:rPr>
        <w:t>c</w:t>
      </w:r>
      <w:r w:rsidRPr="001C40D7">
        <w:rPr>
          <w:lang w:val="es-AR"/>
        </w:rPr>
        <w:t>)?</w:t>
      </w:r>
    </w:p>
    <w:p w:rsidR="00C0722D" w:rsidRDefault="00C0722D">
      <w:pPr>
        <w:rPr>
          <w:lang w:val="es-AR"/>
        </w:rPr>
      </w:pPr>
    </w:p>
    <w:p w:rsidR="00C0722D" w:rsidRPr="001C40D7" w:rsidRDefault="00036378">
      <w:pPr>
        <w:rPr>
          <w:lang w:val="es-AR"/>
        </w:rPr>
      </w:pPr>
      <w:r>
        <w:rPr>
          <w:b/>
          <w:lang w:val="es-AR"/>
        </w:rPr>
        <w:t>6</w:t>
      </w:r>
      <w:r w:rsidR="00A21125" w:rsidRPr="001C40D7">
        <w:rPr>
          <w:b/>
          <w:lang w:val="es-AR"/>
        </w:rPr>
        <w:t>)</w:t>
      </w:r>
      <w:r w:rsidR="00A21125" w:rsidRPr="001C40D7">
        <w:rPr>
          <w:lang w:val="es-AR"/>
        </w:rPr>
        <w:t xml:space="preserve"> Derivar la ecuación de la magnetización espontánea del modelo de </w:t>
      </w:r>
      <w:proofErr w:type="spellStart"/>
      <w:r w:rsidR="00A21125" w:rsidRPr="001C40D7">
        <w:rPr>
          <w:lang w:val="es-AR"/>
        </w:rPr>
        <w:t>Heisenberg</w:t>
      </w:r>
      <w:proofErr w:type="spellEnd"/>
      <w:r w:rsidR="00A21125" w:rsidRPr="001C40D7">
        <w:rPr>
          <w:lang w:val="es-AR"/>
        </w:rPr>
        <w:t xml:space="preserve"> del ferrom</w:t>
      </w:r>
      <w:r w:rsidR="008372C7" w:rsidRPr="001C40D7">
        <w:rPr>
          <w:lang w:val="es-AR"/>
        </w:rPr>
        <w:t>a</w:t>
      </w:r>
      <w:r w:rsidR="00A21125" w:rsidRPr="001C40D7">
        <w:rPr>
          <w:lang w:val="es-AR"/>
        </w:rPr>
        <w:t>gnetismo usando la aproximación de campo molecular medio.</w:t>
      </w:r>
    </w:p>
    <w:p w:rsidR="00A21125" w:rsidRPr="001C40D7" w:rsidRDefault="00A21125">
      <w:pPr>
        <w:rPr>
          <w:lang w:val="es-AR"/>
        </w:rPr>
      </w:pPr>
      <w:r w:rsidRPr="001C40D7">
        <w:rPr>
          <w:lang w:val="es-AR"/>
        </w:rPr>
        <w:t xml:space="preserve">Examinar </w:t>
      </w:r>
      <w:r w:rsidR="008372C7" w:rsidRPr="001C40D7">
        <w:rPr>
          <w:lang w:val="es-AR"/>
        </w:rPr>
        <w:t>el comportamiento de la magnetización alrededor de T</w:t>
      </w:r>
      <w:r w:rsidR="008372C7" w:rsidRPr="001C40D7">
        <w:rPr>
          <w:vertAlign w:val="subscript"/>
          <w:lang w:val="es-AR"/>
        </w:rPr>
        <w:t>c</w:t>
      </w:r>
      <w:r w:rsidR="008372C7" w:rsidRPr="001C40D7">
        <w:rPr>
          <w:lang w:val="es-AR"/>
        </w:rPr>
        <w:t xml:space="preserve"> y en el límite T</w:t>
      </w:r>
      <w:r w:rsidR="008372C7" w:rsidRPr="001C40D7">
        <w:rPr>
          <w:lang w:val="es-AR"/>
        </w:rPr>
        <w:sym w:font="Symbol" w:char="F0AE"/>
      </w:r>
      <w:r w:rsidR="008372C7" w:rsidRPr="001C40D7">
        <w:rPr>
          <w:lang w:val="es-AR"/>
        </w:rPr>
        <w:t>0.</w:t>
      </w:r>
    </w:p>
    <w:p w:rsidR="00C0722D" w:rsidRPr="001C40D7" w:rsidRDefault="00C0722D">
      <w:pPr>
        <w:rPr>
          <w:lang w:val="es-AR"/>
        </w:rPr>
      </w:pPr>
    </w:p>
    <w:p w:rsidR="00120E1B" w:rsidRPr="001C40D7" w:rsidRDefault="00036378">
      <w:pPr>
        <w:rPr>
          <w:lang w:val="es-AR"/>
        </w:rPr>
      </w:pPr>
      <w:r>
        <w:rPr>
          <w:b/>
          <w:lang w:val="es-AR"/>
        </w:rPr>
        <w:t>7</w:t>
      </w:r>
      <w:r w:rsidR="00120E1B" w:rsidRPr="001C40D7">
        <w:rPr>
          <w:b/>
          <w:lang w:val="es-AR"/>
        </w:rPr>
        <w:t>)</w:t>
      </w:r>
      <w:r w:rsidR="00120E1B" w:rsidRPr="001C40D7">
        <w:rPr>
          <w:lang w:val="es-AR"/>
        </w:rPr>
        <w:t xml:space="preserve"> Suponer que N spines de </w:t>
      </w:r>
      <w:proofErr w:type="spellStart"/>
      <w:r w:rsidR="00120E1B" w:rsidRPr="001C40D7">
        <w:rPr>
          <w:lang w:val="es-AR"/>
        </w:rPr>
        <w:t>Ising</w:t>
      </w:r>
      <w:proofErr w:type="spellEnd"/>
      <w:r w:rsidR="00120E1B" w:rsidRPr="001C40D7">
        <w:rPr>
          <w:lang w:val="es-AR"/>
        </w:rPr>
        <w:t xml:space="preserve"> están acomodados en un anillo como se muestra en la figura. Suponer que la energía de este sistema está dada por</w:t>
      </w:r>
    </w:p>
    <w:p w:rsidR="00120E1B" w:rsidRPr="001C40D7" w:rsidRDefault="00120E1B" w:rsidP="00120E1B">
      <w:pPr>
        <w:jc w:val="center"/>
        <w:rPr>
          <w:lang w:val="pt-BR"/>
        </w:rPr>
      </w:pPr>
      <w:r w:rsidRPr="001C40D7">
        <w:rPr>
          <w:i/>
          <w:lang w:val="pt-BR"/>
        </w:rPr>
        <w:t>H</w:t>
      </w:r>
      <w:r w:rsidRPr="001C40D7">
        <w:rPr>
          <w:lang w:val="pt-BR"/>
        </w:rPr>
        <w:t xml:space="preserve"> = - J </w:t>
      </w:r>
      <w:r w:rsidRPr="001C40D7">
        <w:rPr>
          <w:position w:val="-30"/>
          <w:lang w:val="es-AR"/>
        </w:rPr>
        <w:object w:dxaOrig="9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9pt;height:35.15pt" o:ole="">
            <v:imagedata r:id="rId5" o:title=""/>
          </v:shape>
          <o:OLEObject Type="Embed" ProgID="Equation.3" ShapeID="_x0000_i1025" DrawAspect="Content" ObjectID="_1664881234" r:id="rId6"/>
        </w:object>
      </w:r>
      <w:r w:rsidRPr="001C40D7">
        <w:rPr>
          <w:lang w:val="pt-BR"/>
        </w:rPr>
        <w:tab/>
      </w:r>
      <w:proofErr w:type="gramStart"/>
      <w:r w:rsidRPr="001C40D7">
        <w:rPr>
          <w:lang w:val="pt-BR"/>
        </w:rPr>
        <w:t>(</w:t>
      </w:r>
      <w:proofErr w:type="gramEnd"/>
      <w:r w:rsidRPr="001C40D7">
        <w:rPr>
          <w:lang w:val="es-AR"/>
        </w:rPr>
        <w:sym w:font="Symbol" w:char="F073"/>
      </w:r>
      <w:r w:rsidRPr="001C40D7">
        <w:rPr>
          <w:vertAlign w:val="subscript"/>
          <w:lang w:val="pt-BR"/>
        </w:rPr>
        <w:t xml:space="preserve">N+1 </w:t>
      </w:r>
      <w:r w:rsidRPr="001C40D7">
        <w:rPr>
          <w:vertAlign w:val="subscript"/>
          <w:lang w:val="es-AR"/>
        </w:rPr>
        <w:sym w:font="Symbol" w:char="F0BA"/>
      </w:r>
      <w:r w:rsidRPr="001C40D7">
        <w:rPr>
          <w:vertAlign w:val="subscript"/>
          <w:lang w:val="pt-BR"/>
        </w:rPr>
        <w:t xml:space="preserve">  </w:t>
      </w:r>
      <w:r w:rsidRPr="001C40D7">
        <w:rPr>
          <w:lang w:val="es-AR"/>
        </w:rPr>
        <w:sym w:font="Symbol" w:char="F073"/>
      </w:r>
      <w:r w:rsidRPr="001C40D7">
        <w:rPr>
          <w:vertAlign w:val="subscript"/>
          <w:lang w:val="pt-BR"/>
        </w:rPr>
        <w:t>1</w:t>
      </w:r>
      <w:r w:rsidRPr="001C40D7">
        <w:rPr>
          <w:lang w:val="pt-BR"/>
        </w:rPr>
        <w:t>)</w:t>
      </w:r>
    </w:p>
    <w:p w:rsidR="00120E1B" w:rsidRPr="001C40D7" w:rsidRDefault="00120E1B" w:rsidP="00120E1B">
      <w:pPr>
        <w:rPr>
          <w:lang w:val="es-ES"/>
        </w:rPr>
      </w:pPr>
      <w:r w:rsidRPr="001C40D7">
        <w:rPr>
          <w:lang w:val="es-ES"/>
        </w:rPr>
        <w:t>Encontrar la relación entre el ca</w:t>
      </w:r>
      <w:r w:rsidR="00532ED5">
        <w:rPr>
          <w:lang w:val="es-ES"/>
        </w:rPr>
        <w:t xml:space="preserve">lor específico y la temperatura </w:t>
      </w:r>
      <w:r w:rsidR="00532ED5" w:rsidRPr="001C40D7">
        <w:rPr>
          <w:lang w:val="es-ES"/>
        </w:rPr>
        <w:t xml:space="preserve">cuando </w:t>
      </w:r>
      <w:r w:rsidR="00532ED5" w:rsidRPr="001C40D7">
        <w:rPr>
          <w:lang w:val="es-ES"/>
        </w:rPr>
        <w:sym w:font="Symbol" w:char="F073"/>
      </w:r>
      <w:r w:rsidR="00532ED5" w:rsidRPr="001C40D7">
        <w:rPr>
          <w:vertAlign w:val="subscript"/>
          <w:lang w:val="es-ES"/>
        </w:rPr>
        <w:t>i</w:t>
      </w:r>
      <w:r w:rsidR="00532ED5" w:rsidRPr="001C40D7">
        <w:rPr>
          <w:lang w:val="es-ES"/>
        </w:rPr>
        <w:t xml:space="preserve"> toma valores +1 o -1</w:t>
      </w:r>
    </w:p>
    <w:p w:rsidR="00120E1B" w:rsidRPr="001C40D7" w:rsidRDefault="00120E1B" w:rsidP="00120E1B">
      <w:pPr>
        <w:rPr>
          <w:lang w:val="pt-BR"/>
        </w:rPr>
      </w:pPr>
      <w:r w:rsidRPr="001C40D7">
        <w:rPr>
          <w:lang w:val="pt-BR"/>
        </w:rPr>
        <w:t xml:space="preserve">Nota: </w:t>
      </w:r>
      <w:proofErr w:type="spellStart"/>
      <w:proofErr w:type="gramStart"/>
      <w:r w:rsidRPr="001C40D7">
        <w:rPr>
          <w:lang w:val="pt-BR"/>
        </w:rPr>
        <w:t>exp</w:t>
      </w:r>
      <w:proofErr w:type="spellEnd"/>
      <w:r w:rsidRPr="001C40D7">
        <w:rPr>
          <w:lang w:val="pt-BR"/>
        </w:rPr>
        <w:t>(</w:t>
      </w:r>
      <w:proofErr w:type="gramEnd"/>
      <w:r w:rsidRPr="001C40D7">
        <w:rPr>
          <w:lang w:val="es-ES"/>
        </w:rPr>
        <w:sym w:font="Symbol" w:char="F061"/>
      </w:r>
      <w:r w:rsidRPr="001C40D7">
        <w:rPr>
          <w:lang w:val="es-ES"/>
        </w:rPr>
        <w:sym w:font="Symbol" w:char="F073"/>
      </w:r>
      <w:r w:rsidRPr="001C40D7">
        <w:rPr>
          <w:vertAlign w:val="subscript"/>
          <w:lang w:val="pt-BR"/>
        </w:rPr>
        <w:t>i</w:t>
      </w:r>
      <w:r w:rsidRPr="001C40D7">
        <w:rPr>
          <w:lang w:val="es-ES"/>
        </w:rPr>
        <w:sym w:font="Symbol" w:char="F073"/>
      </w:r>
      <w:r w:rsidRPr="001C40D7">
        <w:rPr>
          <w:vertAlign w:val="subscript"/>
          <w:lang w:val="pt-BR"/>
        </w:rPr>
        <w:t>j</w:t>
      </w:r>
      <w:r w:rsidRPr="001C40D7">
        <w:rPr>
          <w:lang w:val="pt-BR"/>
        </w:rPr>
        <w:t>)=</w:t>
      </w:r>
      <w:proofErr w:type="spellStart"/>
      <w:r w:rsidRPr="001C40D7">
        <w:rPr>
          <w:lang w:val="pt-BR"/>
        </w:rPr>
        <w:t>cosh</w:t>
      </w:r>
      <w:proofErr w:type="spellEnd"/>
      <w:r w:rsidRPr="001C40D7">
        <w:rPr>
          <w:lang w:val="pt-BR"/>
        </w:rPr>
        <w:t>(</w:t>
      </w:r>
      <w:r w:rsidRPr="001C40D7">
        <w:rPr>
          <w:lang w:val="es-ES"/>
        </w:rPr>
        <w:sym w:font="Symbol" w:char="F061"/>
      </w:r>
      <w:r w:rsidRPr="001C40D7">
        <w:rPr>
          <w:lang w:val="pt-BR"/>
        </w:rPr>
        <w:t xml:space="preserve">) + </w:t>
      </w:r>
      <w:r w:rsidRPr="001C40D7">
        <w:rPr>
          <w:lang w:val="es-ES"/>
        </w:rPr>
        <w:sym w:font="Symbol" w:char="F073"/>
      </w:r>
      <w:r w:rsidRPr="001C40D7">
        <w:rPr>
          <w:vertAlign w:val="subscript"/>
          <w:lang w:val="pt-BR"/>
        </w:rPr>
        <w:t>i</w:t>
      </w:r>
      <w:r w:rsidRPr="001C40D7">
        <w:rPr>
          <w:lang w:val="es-ES"/>
        </w:rPr>
        <w:sym w:font="Symbol" w:char="F073"/>
      </w:r>
      <w:r w:rsidRPr="001C40D7">
        <w:rPr>
          <w:vertAlign w:val="subscript"/>
          <w:lang w:val="pt-BR"/>
        </w:rPr>
        <w:t>j</w:t>
      </w:r>
      <w:r w:rsidRPr="001C40D7">
        <w:rPr>
          <w:lang w:val="pt-BR"/>
        </w:rPr>
        <w:t xml:space="preserve"> </w:t>
      </w:r>
      <w:proofErr w:type="spellStart"/>
      <w:r w:rsidRPr="001C40D7">
        <w:rPr>
          <w:lang w:val="pt-BR"/>
        </w:rPr>
        <w:t>senh</w:t>
      </w:r>
      <w:proofErr w:type="spellEnd"/>
      <w:r w:rsidRPr="001C40D7">
        <w:rPr>
          <w:lang w:val="pt-BR"/>
        </w:rPr>
        <w:t>(</w:t>
      </w:r>
      <w:r w:rsidRPr="001C40D7">
        <w:rPr>
          <w:lang w:val="es-ES"/>
        </w:rPr>
        <w:sym w:font="Symbol" w:char="F061"/>
      </w:r>
      <w:r w:rsidRPr="001C40D7">
        <w:rPr>
          <w:lang w:val="pt-BR"/>
        </w:rPr>
        <w:t>)</w:t>
      </w:r>
    </w:p>
    <w:p w:rsidR="0068134F" w:rsidRDefault="00532ED5" w:rsidP="00E7752C">
      <w:pPr>
        <w:jc w:val="center"/>
        <w:rPr>
          <w:vertAlign w:val="subscript"/>
          <w:lang w:val="pt-BR"/>
        </w:rPr>
      </w:pPr>
      <w:r>
        <w:rPr>
          <w:noProof/>
          <w:lang w:eastAsia="en-US"/>
        </w:rPr>
        <w:drawing>
          <wp:inline distT="0" distB="0" distL="0" distR="0" wp14:anchorId="001ABF33" wp14:editId="1D25C69F">
            <wp:extent cx="1857375" cy="12382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2" t="48376" r="63110" b="3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134F" w:rsidSect="00532ED5">
      <w:pgSz w:w="11906" w:h="16838"/>
      <w:pgMar w:top="1138" w:right="1138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3E"/>
    <w:rsid w:val="00006E35"/>
    <w:rsid w:val="0001528E"/>
    <w:rsid w:val="00036378"/>
    <w:rsid w:val="0004420C"/>
    <w:rsid w:val="0006530C"/>
    <w:rsid w:val="000A266C"/>
    <w:rsid w:val="00120E1B"/>
    <w:rsid w:val="001C40D7"/>
    <w:rsid w:val="001D0B92"/>
    <w:rsid w:val="002A39C5"/>
    <w:rsid w:val="002A4044"/>
    <w:rsid w:val="003716D2"/>
    <w:rsid w:val="00391FF5"/>
    <w:rsid w:val="004C7CE4"/>
    <w:rsid w:val="004E0A3F"/>
    <w:rsid w:val="004E13AC"/>
    <w:rsid w:val="00532ED5"/>
    <w:rsid w:val="005434F0"/>
    <w:rsid w:val="005B7369"/>
    <w:rsid w:val="00647B6C"/>
    <w:rsid w:val="0067505A"/>
    <w:rsid w:val="0068134F"/>
    <w:rsid w:val="006A59E4"/>
    <w:rsid w:val="00722A68"/>
    <w:rsid w:val="00750F98"/>
    <w:rsid w:val="008037EF"/>
    <w:rsid w:val="008372C7"/>
    <w:rsid w:val="0087051C"/>
    <w:rsid w:val="008C603E"/>
    <w:rsid w:val="00974A67"/>
    <w:rsid w:val="009951F8"/>
    <w:rsid w:val="009B04F2"/>
    <w:rsid w:val="009D5AC0"/>
    <w:rsid w:val="009E34D3"/>
    <w:rsid w:val="00A165EC"/>
    <w:rsid w:val="00A21125"/>
    <w:rsid w:val="00B9463A"/>
    <w:rsid w:val="00BF4EB1"/>
    <w:rsid w:val="00C0722D"/>
    <w:rsid w:val="00C8130B"/>
    <w:rsid w:val="00C93BC4"/>
    <w:rsid w:val="00CB2364"/>
    <w:rsid w:val="00CC4C82"/>
    <w:rsid w:val="00D24245"/>
    <w:rsid w:val="00D30D06"/>
    <w:rsid w:val="00D72EDE"/>
    <w:rsid w:val="00D959C7"/>
    <w:rsid w:val="00DA4AA5"/>
    <w:rsid w:val="00DD4B4A"/>
    <w:rsid w:val="00E101B6"/>
    <w:rsid w:val="00E104F9"/>
    <w:rsid w:val="00E4558B"/>
    <w:rsid w:val="00E7752C"/>
    <w:rsid w:val="00EC7E7B"/>
    <w:rsid w:val="00F06AA4"/>
    <w:rsid w:val="00F8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0A26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A266C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0A26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A266C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aelias@herrera.unt.edu.ar</cp:lastModifiedBy>
  <cp:revision>8</cp:revision>
  <dcterms:created xsi:type="dcterms:W3CDTF">2020-10-16T17:23:00Z</dcterms:created>
  <dcterms:modified xsi:type="dcterms:W3CDTF">2020-10-22T17:14:00Z</dcterms:modified>
</cp:coreProperties>
</file>